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AA4" w:rsidRDefault="00263AA4" w:rsidP="00263AA4">
      <w:r>
        <w:t xml:space="preserve">Wymagane dokumenty jakościowe dla dostawcy </w:t>
      </w:r>
      <w:r w:rsidR="00DE54AA">
        <w:t>pompy olejowej</w:t>
      </w:r>
      <w:bookmarkStart w:id="0" w:name="_GoBack"/>
      <w:bookmarkEnd w:id="0"/>
      <w:r w:rsidR="00DE54AA">
        <w:t xml:space="preserve">  FTG70</w:t>
      </w:r>
      <w:r>
        <w:t>:</w:t>
      </w:r>
    </w:p>
    <w:p w:rsidR="00263AA4" w:rsidRDefault="00DE54AA" w:rsidP="00263AA4">
      <w:pPr>
        <w:pStyle w:val="Akapitzlist"/>
        <w:numPr>
          <w:ilvl w:val="0"/>
          <w:numId w:val="1"/>
        </w:numPr>
      </w:pPr>
      <w:r>
        <w:t>Karta gwarancyjna producenta</w:t>
      </w:r>
    </w:p>
    <w:p w:rsidR="00263AA4" w:rsidRDefault="00DE54AA" w:rsidP="00263AA4">
      <w:pPr>
        <w:pStyle w:val="Akapitzlist"/>
        <w:numPr>
          <w:ilvl w:val="0"/>
          <w:numId w:val="1"/>
        </w:numPr>
      </w:pPr>
      <w:r>
        <w:t>DTR w języku polskim</w:t>
      </w:r>
    </w:p>
    <w:p w:rsidR="00E90C29" w:rsidRDefault="00E90C29"/>
    <w:sectPr w:rsidR="00E9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4"/>
    <w:rsid w:val="00263AA4"/>
    <w:rsid w:val="007C4B3F"/>
    <w:rsid w:val="00C10435"/>
    <w:rsid w:val="00DE54AA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0C9F8-9B2E-4455-8FF1-F7F6AB5F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AA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2018-06-27T09:57:00Z</dcterms:created>
  <dcterms:modified xsi:type="dcterms:W3CDTF">2018-06-27T10:21:00Z</dcterms:modified>
</cp:coreProperties>
</file>